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370" w:rsidRPr="00172370" w:rsidRDefault="00172370" w:rsidP="00172370">
      <w:pPr>
        <w:spacing w:line="480" w:lineRule="auto"/>
        <w:jc w:val="both"/>
        <w:rPr>
          <w:rFonts w:ascii="Times New Roman" w:hAnsi="Times New Roman" w:cs="Times New Roman"/>
          <w:sz w:val="24"/>
        </w:rPr>
      </w:pPr>
    </w:p>
    <w:p w:rsidR="00172370" w:rsidRPr="00172370" w:rsidRDefault="00172370" w:rsidP="00172370">
      <w:pPr>
        <w:spacing w:line="480" w:lineRule="auto"/>
        <w:jc w:val="both"/>
        <w:rPr>
          <w:rFonts w:ascii="Times New Roman" w:hAnsi="Times New Roman" w:cs="Times New Roman"/>
          <w:sz w:val="24"/>
        </w:rPr>
      </w:pPr>
    </w:p>
    <w:p w:rsidR="00172370" w:rsidRPr="00172370" w:rsidRDefault="00172370" w:rsidP="00172370">
      <w:pPr>
        <w:spacing w:line="480" w:lineRule="auto"/>
        <w:jc w:val="both"/>
        <w:rPr>
          <w:rFonts w:ascii="Times New Roman" w:hAnsi="Times New Roman" w:cs="Times New Roman"/>
          <w:sz w:val="24"/>
        </w:rPr>
      </w:pPr>
    </w:p>
    <w:p w:rsidR="00172370" w:rsidRPr="00172370" w:rsidRDefault="00172370" w:rsidP="00172370">
      <w:pPr>
        <w:spacing w:line="480" w:lineRule="auto"/>
        <w:jc w:val="both"/>
        <w:rPr>
          <w:rFonts w:ascii="Times New Roman" w:hAnsi="Times New Roman" w:cs="Times New Roman"/>
          <w:sz w:val="24"/>
        </w:rPr>
      </w:pPr>
    </w:p>
    <w:p w:rsidR="00172370" w:rsidRPr="00172370" w:rsidRDefault="00172370" w:rsidP="00172370">
      <w:pPr>
        <w:spacing w:line="480" w:lineRule="auto"/>
        <w:jc w:val="center"/>
        <w:rPr>
          <w:rFonts w:ascii="Times New Roman" w:hAnsi="Times New Roman" w:cs="Times New Roman"/>
          <w:sz w:val="24"/>
        </w:rPr>
      </w:pPr>
      <w:r w:rsidRPr="00172370">
        <w:rPr>
          <w:rFonts w:ascii="Times New Roman" w:hAnsi="Times New Roman" w:cs="Times New Roman"/>
          <w:sz w:val="24"/>
        </w:rPr>
        <w:t>Housing Voucher Program</w:t>
      </w:r>
    </w:p>
    <w:p w:rsidR="00172370" w:rsidRPr="00172370" w:rsidRDefault="00172370" w:rsidP="00172370">
      <w:pPr>
        <w:spacing w:line="480" w:lineRule="auto"/>
        <w:jc w:val="center"/>
        <w:rPr>
          <w:rFonts w:ascii="Times New Roman" w:hAnsi="Times New Roman" w:cs="Times New Roman"/>
          <w:sz w:val="24"/>
        </w:rPr>
      </w:pPr>
      <w:r w:rsidRPr="00172370">
        <w:rPr>
          <w:rFonts w:ascii="Times New Roman" w:hAnsi="Times New Roman" w:cs="Times New Roman"/>
          <w:sz w:val="24"/>
        </w:rPr>
        <w:t>Institution</w:t>
      </w:r>
    </w:p>
    <w:p w:rsidR="00172370" w:rsidRPr="00172370" w:rsidRDefault="00172370" w:rsidP="00172370">
      <w:pPr>
        <w:spacing w:line="480" w:lineRule="auto"/>
        <w:jc w:val="center"/>
        <w:rPr>
          <w:rFonts w:ascii="Times New Roman" w:hAnsi="Times New Roman" w:cs="Times New Roman"/>
          <w:sz w:val="24"/>
        </w:rPr>
      </w:pPr>
      <w:r w:rsidRPr="00172370">
        <w:rPr>
          <w:rFonts w:ascii="Times New Roman" w:hAnsi="Times New Roman" w:cs="Times New Roman"/>
          <w:sz w:val="24"/>
        </w:rPr>
        <w:t>Course</w:t>
      </w:r>
    </w:p>
    <w:p w:rsidR="00172370" w:rsidRPr="00172370" w:rsidRDefault="00172370" w:rsidP="00172370">
      <w:pPr>
        <w:spacing w:line="480" w:lineRule="auto"/>
        <w:jc w:val="center"/>
        <w:rPr>
          <w:rFonts w:ascii="Times New Roman" w:hAnsi="Times New Roman" w:cs="Times New Roman"/>
          <w:sz w:val="24"/>
        </w:rPr>
      </w:pPr>
      <w:r w:rsidRPr="00172370">
        <w:rPr>
          <w:rFonts w:ascii="Times New Roman" w:hAnsi="Times New Roman" w:cs="Times New Roman"/>
          <w:sz w:val="24"/>
        </w:rPr>
        <w:t>Name</w:t>
      </w:r>
    </w:p>
    <w:p w:rsidR="00172370" w:rsidRDefault="00172370" w:rsidP="00172370">
      <w:pPr>
        <w:spacing w:line="480" w:lineRule="auto"/>
        <w:jc w:val="both"/>
        <w:rPr>
          <w:rFonts w:ascii="Times New Roman" w:hAnsi="Times New Roman" w:cs="Times New Roman"/>
          <w:sz w:val="24"/>
        </w:rPr>
      </w:pPr>
    </w:p>
    <w:p w:rsidR="00172370" w:rsidRDefault="00172370" w:rsidP="00172370">
      <w:pPr>
        <w:spacing w:line="480" w:lineRule="auto"/>
        <w:jc w:val="both"/>
        <w:rPr>
          <w:rFonts w:ascii="Times New Roman" w:hAnsi="Times New Roman" w:cs="Times New Roman"/>
          <w:sz w:val="24"/>
        </w:rPr>
      </w:pPr>
    </w:p>
    <w:p w:rsidR="00172370" w:rsidRDefault="00172370" w:rsidP="00172370">
      <w:pPr>
        <w:spacing w:line="480" w:lineRule="auto"/>
        <w:jc w:val="both"/>
        <w:rPr>
          <w:rFonts w:ascii="Times New Roman" w:hAnsi="Times New Roman" w:cs="Times New Roman"/>
          <w:sz w:val="24"/>
        </w:rPr>
      </w:pPr>
    </w:p>
    <w:p w:rsidR="00172370" w:rsidRDefault="00172370" w:rsidP="00172370">
      <w:pPr>
        <w:spacing w:line="480" w:lineRule="auto"/>
        <w:jc w:val="both"/>
        <w:rPr>
          <w:rFonts w:ascii="Times New Roman" w:hAnsi="Times New Roman" w:cs="Times New Roman"/>
          <w:sz w:val="24"/>
        </w:rPr>
      </w:pPr>
    </w:p>
    <w:p w:rsidR="00172370" w:rsidRDefault="00172370" w:rsidP="00172370">
      <w:pPr>
        <w:spacing w:line="480" w:lineRule="auto"/>
        <w:jc w:val="both"/>
        <w:rPr>
          <w:rFonts w:ascii="Times New Roman" w:hAnsi="Times New Roman" w:cs="Times New Roman"/>
          <w:sz w:val="24"/>
        </w:rPr>
      </w:pPr>
    </w:p>
    <w:p w:rsidR="00172370" w:rsidRDefault="00172370" w:rsidP="00172370">
      <w:pPr>
        <w:spacing w:line="480" w:lineRule="auto"/>
        <w:jc w:val="both"/>
        <w:rPr>
          <w:rFonts w:ascii="Times New Roman" w:hAnsi="Times New Roman" w:cs="Times New Roman"/>
          <w:sz w:val="24"/>
        </w:rPr>
      </w:pPr>
    </w:p>
    <w:p w:rsidR="00172370" w:rsidRDefault="00172370" w:rsidP="00172370">
      <w:pPr>
        <w:spacing w:line="480" w:lineRule="auto"/>
        <w:jc w:val="both"/>
        <w:rPr>
          <w:rFonts w:ascii="Times New Roman" w:hAnsi="Times New Roman" w:cs="Times New Roman"/>
          <w:sz w:val="24"/>
        </w:rPr>
      </w:pPr>
    </w:p>
    <w:p w:rsidR="00172370" w:rsidRDefault="00172370" w:rsidP="00172370">
      <w:pPr>
        <w:spacing w:line="480" w:lineRule="auto"/>
        <w:jc w:val="both"/>
        <w:rPr>
          <w:rFonts w:ascii="Times New Roman" w:hAnsi="Times New Roman" w:cs="Times New Roman"/>
          <w:sz w:val="24"/>
        </w:rPr>
      </w:pPr>
    </w:p>
    <w:p w:rsidR="00172370" w:rsidRDefault="00172370" w:rsidP="00172370">
      <w:pPr>
        <w:spacing w:line="480" w:lineRule="auto"/>
        <w:jc w:val="both"/>
        <w:rPr>
          <w:rFonts w:ascii="Times New Roman" w:hAnsi="Times New Roman" w:cs="Times New Roman"/>
          <w:sz w:val="24"/>
        </w:rPr>
      </w:pPr>
    </w:p>
    <w:p w:rsidR="00172370" w:rsidRPr="00172370" w:rsidRDefault="00172370" w:rsidP="00172370">
      <w:pPr>
        <w:spacing w:line="480" w:lineRule="auto"/>
        <w:jc w:val="both"/>
        <w:rPr>
          <w:rFonts w:ascii="Times New Roman" w:hAnsi="Times New Roman" w:cs="Times New Roman"/>
          <w:sz w:val="24"/>
        </w:rPr>
      </w:pPr>
    </w:p>
    <w:p w:rsidR="00800DE5" w:rsidRPr="00172370" w:rsidRDefault="00E73EE3" w:rsidP="00172370">
      <w:pPr>
        <w:spacing w:line="480" w:lineRule="auto"/>
        <w:jc w:val="both"/>
        <w:rPr>
          <w:rFonts w:ascii="Times New Roman" w:hAnsi="Times New Roman" w:cs="Times New Roman"/>
          <w:sz w:val="24"/>
        </w:rPr>
      </w:pPr>
      <w:r w:rsidRPr="00172370">
        <w:rPr>
          <w:rFonts w:ascii="Times New Roman" w:hAnsi="Times New Roman" w:cs="Times New Roman"/>
          <w:sz w:val="24"/>
        </w:rPr>
        <w:lastRenderedPageBreak/>
        <w:t xml:space="preserve">Countercyclical Fiscal Policy (Housing Vouchers) </w:t>
      </w:r>
    </w:p>
    <w:p w:rsidR="00800DE5" w:rsidRPr="004C0580" w:rsidRDefault="0042453C" w:rsidP="004C0580">
      <w:pPr>
        <w:pStyle w:val="ListParagraph"/>
        <w:numPr>
          <w:ilvl w:val="0"/>
          <w:numId w:val="1"/>
        </w:numPr>
        <w:spacing w:line="480" w:lineRule="auto"/>
        <w:jc w:val="both"/>
        <w:rPr>
          <w:rFonts w:ascii="Times New Roman" w:hAnsi="Times New Roman" w:cs="Times New Roman"/>
          <w:sz w:val="24"/>
        </w:rPr>
      </w:pPr>
      <w:r w:rsidRPr="004C0580">
        <w:rPr>
          <w:rFonts w:ascii="Times New Roman" w:hAnsi="Times New Roman" w:cs="Times New Roman"/>
          <w:sz w:val="24"/>
        </w:rPr>
        <w:t>A countercyclical fiscal policy takes the opposite approach. It can increase spending within the economy and reduce taxes when the economy is in a recession. On the other hand, it can reduce spending and raise taxes during a boom period.</w:t>
      </w:r>
      <w:r w:rsidR="00363A77" w:rsidRPr="004C0580">
        <w:rPr>
          <w:rFonts w:ascii="Times New Roman" w:hAnsi="Times New Roman" w:cs="Times New Roman"/>
          <w:sz w:val="24"/>
        </w:rPr>
        <w:t xml:space="preserve"> </w:t>
      </w:r>
      <w:r w:rsidR="006D656D" w:rsidRPr="004C0580">
        <w:rPr>
          <w:rFonts w:ascii="Times New Roman" w:hAnsi="Times New Roman" w:cs="Times New Roman"/>
          <w:sz w:val="24"/>
        </w:rPr>
        <w:t>The housing vouchers were necessitated by the severe lack of affordable rental houses for the Americans who were earning low income</w:t>
      </w:r>
      <w:r w:rsidR="00172370" w:rsidRPr="004C0580">
        <w:rPr>
          <w:rFonts w:ascii="Times New Roman" w:hAnsi="Times New Roman" w:cs="Times New Roman"/>
          <w:sz w:val="24"/>
        </w:rPr>
        <w:t xml:space="preserve"> (</w:t>
      </w:r>
      <w:r w:rsidR="00172370" w:rsidRPr="004C0580">
        <w:rPr>
          <w:rFonts w:ascii="Times New Roman" w:hAnsi="Times New Roman" w:cs="Times New Roman"/>
          <w:noProof/>
          <w:sz w:val="24"/>
        </w:rPr>
        <w:t>Maggie, Libby, &amp; Katie, 2019</w:t>
      </w:r>
      <w:r w:rsidR="00172370" w:rsidRPr="004C0580">
        <w:rPr>
          <w:rFonts w:ascii="Times New Roman" w:hAnsi="Times New Roman" w:cs="Times New Roman"/>
          <w:sz w:val="24"/>
        </w:rPr>
        <w:t>)</w:t>
      </w:r>
      <w:r w:rsidR="006D656D" w:rsidRPr="004C0580">
        <w:rPr>
          <w:rFonts w:ascii="Times New Roman" w:hAnsi="Times New Roman" w:cs="Times New Roman"/>
          <w:sz w:val="24"/>
        </w:rPr>
        <w:t xml:space="preserve">. </w:t>
      </w:r>
      <w:r w:rsidR="009F1085" w:rsidRPr="004C0580">
        <w:rPr>
          <w:rFonts w:ascii="Times New Roman" w:hAnsi="Times New Roman" w:cs="Times New Roman"/>
          <w:sz w:val="24"/>
        </w:rPr>
        <w:t>The market had failed to provide the kind of houses that could be afforded by all people, the high-and-low income earners.</w:t>
      </w:r>
      <w:r w:rsidR="00AC47F7" w:rsidRPr="004C0580">
        <w:rPr>
          <w:rFonts w:ascii="Times New Roman" w:hAnsi="Times New Roman" w:cs="Times New Roman"/>
          <w:sz w:val="24"/>
        </w:rPr>
        <w:t xml:space="preserve"> </w:t>
      </w:r>
      <w:r w:rsidR="00BD40BB" w:rsidRPr="004C0580">
        <w:rPr>
          <w:rFonts w:ascii="Times New Roman" w:hAnsi="Times New Roman" w:cs="Times New Roman"/>
          <w:sz w:val="24"/>
        </w:rPr>
        <w:t xml:space="preserve">In order to resolve the issue of lack of affordable houses to the low-income earners, the government decided to introduce the </w:t>
      </w:r>
      <w:r w:rsidR="00522C89" w:rsidRPr="004C0580">
        <w:rPr>
          <w:rFonts w:ascii="Times New Roman" w:hAnsi="Times New Roman" w:cs="Times New Roman"/>
          <w:sz w:val="24"/>
        </w:rPr>
        <w:t>housing vouchers.</w:t>
      </w:r>
    </w:p>
    <w:p w:rsidR="00FA714D" w:rsidRPr="004C0580" w:rsidRDefault="00C642E5" w:rsidP="004C0580">
      <w:pPr>
        <w:pStyle w:val="ListParagraph"/>
        <w:numPr>
          <w:ilvl w:val="0"/>
          <w:numId w:val="1"/>
        </w:numPr>
        <w:spacing w:line="480" w:lineRule="auto"/>
        <w:jc w:val="both"/>
        <w:rPr>
          <w:rFonts w:ascii="Times New Roman" w:hAnsi="Times New Roman" w:cs="Times New Roman"/>
          <w:sz w:val="24"/>
        </w:rPr>
      </w:pPr>
      <w:r w:rsidRPr="004C0580">
        <w:rPr>
          <w:rFonts w:ascii="Times New Roman" w:hAnsi="Times New Roman" w:cs="Times New Roman"/>
          <w:sz w:val="24"/>
        </w:rPr>
        <w:t>The housing voucher program has been helping the poor, low-income earners as the homeless people living in the United States of America.</w:t>
      </w:r>
      <w:r w:rsidR="00ED70B8" w:rsidRPr="004C0580">
        <w:rPr>
          <w:rFonts w:ascii="Times New Roman" w:hAnsi="Times New Roman" w:cs="Times New Roman"/>
          <w:sz w:val="24"/>
        </w:rPr>
        <w:t xml:space="preserve"> T</w:t>
      </w:r>
      <w:r w:rsidR="00E6765E" w:rsidRPr="004C0580">
        <w:rPr>
          <w:rFonts w:ascii="Times New Roman" w:hAnsi="Times New Roman" w:cs="Times New Roman"/>
          <w:sz w:val="24"/>
        </w:rPr>
        <w:t>he Department of Housing and Urban Development</w:t>
      </w:r>
      <w:r w:rsidR="00ED70B8" w:rsidRPr="004C0580">
        <w:rPr>
          <w:rFonts w:ascii="Times New Roman" w:hAnsi="Times New Roman" w:cs="Times New Roman"/>
          <w:sz w:val="24"/>
        </w:rPr>
        <w:t xml:space="preserve"> which is organized at the Federal level is responsible for running the housing voucher program</w:t>
      </w:r>
      <w:r w:rsidR="00904A8A" w:rsidRPr="004C0580">
        <w:rPr>
          <w:rFonts w:ascii="Times New Roman" w:hAnsi="Times New Roman" w:cs="Times New Roman"/>
          <w:sz w:val="24"/>
        </w:rPr>
        <w:t>.</w:t>
      </w:r>
      <w:r w:rsidR="00495269" w:rsidRPr="004C0580">
        <w:rPr>
          <w:rFonts w:ascii="Times New Roman" w:hAnsi="Times New Roman" w:cs="Times New Roman"/>
          <w:sz w:val="24"/>
        </w:rPr>
        <w:t xml:space="preserve"> </w:t>
      </w:r>
      <w:r w:rsidR="00F67B7A" w:rsidRPr="004C0580">
        <w:rPr>
          <w:rFonts w:ascii="Times New Roman" w:hAnsi="Times New Roman" w:cs="Times New Roman"/>
          <w:sz w:val="24"/>
        </w:rPr>
        <w:t xml:space="preserve">The program is run by about 2400 regional, state and local housing agencies to help the </w:t>
      </w:r>
      <w:r w:rsidR="002D3D61" w:rsidRPr="004C0580">
        <w:rPr>
          <w:rFonts w:ascii="Times New Roman" w:hAnsi="Times New Roman" w:cs="Times New Roman"/>
          <w:sz w:val="24"/>
        </w:rPr>
        <w:t>neediest</w:t>
      </w:r>
      <w:r w:rsidR="00F67B7A" w:rsidRPr="004C0580">
        <w:rPr>
          <w:rFonts w:ascii="Times New Roman" w:hAnsi="Times New Roman" w:cs="Times New Roman"/>
          <w:sz w:val="24"/>
        </w:rPr>
        <w:t xml:space="preserve"> families to help them secure a house to live in</w:t>
      </w:r>
      <w:r w:rsidR="00172370" w:rsidRPr="004C0580">
        <w:rPr>
          <w:rFonts w:ascii="Times New Roman" w:hAnsi="Times New Roman" w:cs="Times New Roman"/>
          <w:sz w:val="24"/>
        </w:rPr>
        <w:t xml:space="preserve"> (</w:t>
      </w:r>
      <w:r w:rsidR="00172370" w:rsidRPr="004C0580">
        <w:rPr>
          <w:rFonts w:ascii="Times New Roman" w:hAnsi="Times New Roman" w:cs="Times New Roman"/>
          <w:noProof/>
          <w:sz w:val="24"/>
        </w:rPr>
        <w:t>Maggie, et al., 2019</w:t>
      </w:r>
      <w:r w:rsidR="00172370" w:rsidRPr="004C0580">
        <w:rPr>
          <w:rFonts w:ascii="Times New Roman" w:hAnsi="Times New Roman" w:cs="Times New Roman"/>
          <w:sz w:val="24"/>
        </w:rPr>
        <w:t>)</w:t>
      </w:r>
      <w:r w:rsidR="00F67B7A" w:rsidRPr="004C0580">
        <w:rPr>
          <w:rFonts w:ascii="Times New Roman" w:hAnsi="Times New Roman" w:cs="Times New Roman"/>
          <w:sz w:val="24"/>
        </w:rPr>
        <w:t>.</w:t>
      </w:r>
      <w:r w:rsidR="002D3D61" w:rsidRPr="004C0580">
        <w:rPr>
          <w:rFonts w:ascii="Times New Roman" w:hAnsi="Times New Roman" w:cs="Times New Roman"/>
          <w:sz w:val="24"/>
        </w:rPr>
        <w:t xml:space="preserve"> </w:t>
      </w:r>
    </w:p>
    <w:p w:rsidR="002D3D61" w:rsidRPr="00172370" w:rsidRDefault="002D3D61" w:rsidP="004C0580">
      <w:pPr>
        <w:spacing w:line="480" w:lineRule="auto"/>
        <w:ind w:left="720"/>
        <w:jc w:val="both"/>
        <w:rPr>
          <w:rFonts w:ascii="Times New Roman" w:hAnsi="Times New Roman" w:cs="Times New Roman"/>
          <w:sz w:val="24"/>
        </w:rPr>
      </w:pPr>
      <w:r w:rsidRPr="00172370">
        <w:rPr>
          <w:rFonts w:ascii="Times New Roman" w:hAnsi="Times New Roman" w:cs="Times New Roman"/>
          <w:sz w:val="24"/>
        </w:rPr>
        <w:t>The housing voucher plan has hurt the private landlords. The private landlords have never liked the housing plan as it involves bureaucratic delays. For instance, some voucher holders might be forced to wait for weeks as they await the local housing agencies to verify ownership of the property, creation of accounts and the completion of the safety inspection</w:t>
      </w:r>
      <w:r w:rsidR="00172370" w:rsidRPr="00172370">
        <w:rPr>
          <w:rFonts w:ascii="Times New Roman" w:hAnsi="Times New Roman" w:cs="Times New Roman"/>
          <w:sz w:val="24"/>
        </w:rPr>
        <w:t xml:space="preserve"> (</w:t>
      </w:r>
      <w:r w:rsidR="00172370" w:rsidRPr="00172370">
        <w:rPr>
          <w:rFonts w:ascii="Times New Roman" w:hAnsi="Times New Roman" w:cs="Times New Roman"/>
          <w:noProof/>
          <w:sz w:val="24"/>
        </w:rPr>
        <w:t>Shiva, 2018</w:t>
      </w:r>
      <w:r w:rsidR="00172370" w:rsidRPr="00172370">
        <w:rPr>
          <w:rFonts w:ascii="Times New Roman" w:hAnsi="Times New Roman" w:cs="Times New Roman"/>
          <w:sz w:val="24"/>
        </w:rPr>
        <w:t>)</w:t>
      </w:r>
      <w:r w:rsidRPr="00172370">
        <w:rPr>
          <w:rFonts w:ascii="Times New Roman" w:hAnsi="Times New Roman" w:cs="Times New Roman"/>
          <w:sz w:val="24"/>
        </w:rPr>
        <w:t>.</w:t>
      </w:r>
      <w:r w:rsidR="00A460B1" w:rsidRPr="00172370">
        <w:rPr>
          <w:rFonts w:ascii="Times New Roman" w:hAnsi="Times New Roman" w:cs="Times New Roman"/>
          <w:sz w:val="24"/>
        </w:rPr>
        <w:t xml:space="preserve"> This has been found to be hurting the private landlords since if</w:t>
      </w:r>
      <w:r w:rsidR="00AF5508" w:rsidRPr="00172370">
        <w:rPr>
          <w:rFonts w:ascii="Times New Roman" w:hAnsi="Times New Roman" w:cs="Times New Roman"/>
          <w:sz w:val="24"/>
        </w:rPr>
        <w:t xml:space="preserve"> they take such arrangements in comparison</w:t>
      </w:r>
      <w:r w:rsidR="00A460B1" w:rsidRPr="00172370">
        <w:rPr>
          <w:rFonts w:ascii="Times New Roman" w:hAnsi="Times New Roman" w:cs="Times New Roman"/>
          <w:sz w:val="24"/>
        </w:rPr>
        <w:t xml:space="preserve"> a typical tenants</w:t>
      </w:r>
      <w:r w:rsidR="00AF5508" w:rsidRPr="00172370">
        <w:rPr>
          <w:rFonts w:ascii="Times New Roman" w:hAnsi="Times New Roman" w:cs="Times New Roman"/>
          <w:sz w:val="24"/>
        </w:rPr>
        <w:t xml:space="preserve">, it just takes the first few days to sign a lease agreement. </w:t>
      </w:r>
      <w:r w:rsidR="00A460B1" w:rsidRPr="00172370">
        <w:rPr>
          <w:rFonts w:ascii="Times New Roman" w:hAnsi="Times New Roman" w:cs="Times New Roman"/>
          <w:sz w:val="24"/>
        </w:rPr>
        <w:t xml:space="preserve"> </w:t>
      </w:r>
    </w:p>
    <w:p w:rsidR="009D5C2A" w:rsidRPr="004C0580" w:rsidRDefault="00612097" w:rsidP="004C0580">
      <w:pPr>
        <w:pStyle w:val="ListParagraph"/>
        <w:numPr>
          <w:ilvl w:val="0"/>
          <w:numId w:val="1"/>
        </w:numPr>
        <w:spacing w:line="480" w:lineRule="auto"/>
        <w:jc w:val="both"/>
        <w:rPr>
          <w:rFonts w:ascii="Times New Roman" w:hAnsi="Times New Roman" w:cs="Times New Roman"/>
          <w:sz w:val="24"/>
        </w:rPr>
      </w:pPr>
      <w:r w:rsidRPr="004C0580">
        <w:rPr>
          <w:rFonts w:ascii="Times New Roman" w:hAnsi="Times New Roman" w:cs="Times New Roman"/>
          <w:sz w:val="24"/>
        </w:rPr>
        <w:lastRenderedPageBreak/>
        <w:t xml:space="preserve">One of the externalities and unintended consequences of the housing voucher </w:t>
      </w:r>
      <w:r w:rsidR="00735616" w:rsidRPr="004C0580">
        <w:rPr>
          <w:rFonts w:ascii="Times New Roman" w:hAnsi="Times New Roman" w:cs="Times New Roman"/>
          <w:sz w:val="24"/>
        </w:rPr>
        <w:t xml:space="preserve">is that of bureaucratic delays. </w:t>
      </w:r>
      <w:r w:rsidR="00AE0543" w:rsidRPr="004C0580">
        <w:rPr>
          <w:rFonts w:ascii="Times New Roman" w:hAnsi="Times New Roman" w:cs="Times New Roman"/>
          <w:sz w:val="24"/>
        </w:rPr>
        <w:t xml:space="preserve">Since the process is conducted between the housing agencies and the private landlords, it takes a significant long period to complete the process. This is because the </w:t>
      </w:r>
      <w:r w:rsidR="00467EF9" w:rsidRPr="004C0580">
        <w:rPr>
          <w:rFonts w:ascii="Times New Roman" w:hAnsi="Times New Roman" w:cs="Times New Roman"/>
          <w:sz w:val="24"/>
        </w:rPr>
        <w:t>local housing agencies have to verify ownership of the property, creation of accounts and carrying out of safety inspection.</w:t>
      </w:r>
      <w:r w:rsidR="00E15C03" w:rsidRPr="004C0580">
        <w:rPr>
          <w:rFonts w:ascii="Times New Roman" w:hAnsi="Times New Roman" w:cs="Times New Roman"/>
          <w:sz w:val="24"/>
        </w:rPr>
        <w:t xml:space="preserve"> </w:t>
      </w:r>
    </w:p>
    <w:p w:rsidR="00E15C03" w:rsidRPr="004C0580" w:rsidRDefault="003D29DE" w:rsidP="004C0580">
      <w:pPr>
        <w:pStyle w:val="ListParagraph"/>
        <w:numPr>
          <w:ilvl w:val="0"/>
          <w:numId w:val="1"/>
        </w:numPr>
        <w:spacing w:line="480" w:lineRule="auto"/>
        <w:jc w:val="both"/>
        <w:rPr>
          <w:rFonts w:ascii="Times New Roman" w:hAnsi="Times New Roman" w:cs="Times New Roman"/>
          <w:sz w:val="24"/>
        </w:rPr>
      </w:pPr>
      <w:r w:rsidRPr="004C0580">
        <w:rPr>
          <w:rFonts w:ascii="Times New Roman" w:hAnsi="Times New Roman" w:cs="Times New Roman"/>
          <w:sz w:val="24"/>
        </w:rPr>
        <w:t xml:space="preserve">The cost of housing voucher appears to be increasing </w:t>
      </w:r>
      <w:r w:rsidR="00E0158C" w:rsidRPr="004C0580">
        <w:rPr>
          <w:rFonts w:ascii="Times New Roman" w:hAnsi="Times New Roman" w:cs="Times New Roman"/>
          <w:sz w:val="24"/>
        </w:rPr>
        <w:t>as the number of participants is also increasing.</w:t>
      </w:r>
      <w:r w:rsidR="0049130D" w:rsidRPr="004C0580">
        <w:rPr>
          <w:rFonts w:ascii="Times New Roman" w:hAnsi="Times New Roman" w:cs="Times New Roman"/>
          <w:sz w:val="24"/>
        </w:rPr>
        <w:t xml:space="preserve"> </w:t>
      </w:r>
      <w:r w:rsidR="00E12919" w:rsidRPr="004C0580">
        <w:rPr>
          <w:rFonts w:ascii="Times New Roman" w:hAnsi="Times New Roman" w:cs="Times New Roman"/>
          <w:sz w:val="24"/>
        </w:rPr>
        <w:t>The housing voucher program is</w:t>
      </w:r>
      <w:r w:rsidR="00F00E04" w:rsidRPr="004C0580">
        <w:rPr>
          <w:rFonts w:ascii="Times New Roman" w:hAnsi="Times New Roman" w:cs="Times New Roman"/>
          <w:sz w:val="24"/>
        </w:rPr>
        <w:t xml:space="preserve"> currently serving about five</w:t>
      </w:r>
      <w:r w:rsidR="00E12919" w:rsidRPr="004C0580">
        <w:rPr>
          <w:rFonts w:ascii="Times New Roman" w:hAnsi="Times New Roman" w:cs="Times New Roman"/>
          <w:sz w:val="24"/>
        </w:rPr>
        <w:t xml:space="preserve"> million households. </w:t>
      </w:r>
      <w:r w:rsidR="008542E4" w:rsidRPr="004C0580">
        <w:rPr>
          <w:rFonts w:ascii="Times New Roman" w:hAnsi="Times New Roman" w:cs="Times New Roman"/>
          <w:sz w:val="24"/>
        </w:rPr>
        <w:t xml:space="preserve">Housing vouchers help grow the Gross Domestic Product (GDP) of the United States of America economy. </w:t>
      </w:r>
      <w:r w:rsidR="00315AA8" w:rsidRPr="004C0580">
        <w:rPr>
          <w:rFonts w:ascii="Times New Roman" w:hAnsi="Times New Roman" w:cs="Times New Roman"/>
          <w:sz w:val="24"/>
        </w:rPr>
        <w:t>This</w:t>
      </w:r>
      <w:r w:rsidR="008542E4" w:rsidRPr="004C0580">
        <w:rPr>
          <w:rFonts w:ascii="Times New Roman" w:hAnsi="Times New Roman" w:cs="Times New Roman"/>
          <w:sz w:val="24"/>
        </w:rPr>
        <w:t xml:space="preserve"> is because housing vouchers acts as an economic generator since it leverages public and private resources to support job creation and retention, contribute to local tax revenues and increasing resident earning</w:t>
      </w:r>
      <w:r w:rsidR="00172370" w:rsidRPr="004C0580">
        <w:rPr>
          <w:rFonts w:ascii="Times New Roman" w:hAnsi="Times New Roman" w:cs="Times New Roman"/>
          <w:sz w:val="24"/>
        </w:rPr>
        <w:t xml:space="preserve"> (</w:t>
      </w:r>
      <w:r w:rsidR="00172370" w:rsidRPr="004C0580">
        <w:rPr>
          <w:rFonts w:ascii="Times New Roman" w:hAnsi="Times New Roman" w:cs="Times New Roman"/>
          <w:noProof/>
          <w:sz w:val="24"/>
        </w:rPr>
        <w:t>Maggie, et al., 2019</w:t>
      </w:r>
      <w:r w:rsidR="00172370" w:rsidRPr="004C0580">
        <w:rPr>
          <w:rFonts w:ascii="Times New Roman" w:hAnsi="Times New Roman" w:cs="Times New Roman"/>
          <w:sz w:val="24"/>
        </w:rPr>
        <w:t>)</w:t>
      </w:r>
      <w:r w:rsidR="008542E4" w:rsidRPr="004C0580">
        <w:rPr>
          <w:rFonts w:ascii="Times New Roman" w:hAnsi="Times New Roman" w:cs="Times New Roman"/>
          <w:sz w:val="24"/>
        </w:rPr>
        <w:t>.</w:t>
      </w:r>
      <w:r w:rsidR="00833CF2" w:rsidRPr="004C0580">
        <w:rPr>
          <w:rFonts w:ascii="Times New Roman" w:hAnsi="Times New Roman" w:cs="Times New Roman"/>
          <w:sz w:val="24"/>
        </w:rPr>
        <w:t xml:space="preserve"> </w:t>
      </w:r>
      <w:r w:rsidRPr="004C0580">
        <w:rPr>
          <w:rFonts w:ascii="Times New Roman" w:hAnsi="Times New Roman" w:cs="Times New Roman"/>
          <w:sz w:val="24"/>
        </w:rPr>
        <w:t xml:space="preserve"> </w:t>
      </w:r>
    </w:p>
    <w:p w:rsidR="00C9393C" w:rsidRPr="004C0580" w:rsidRDefault="00487FCB" w:rsidP="004C0580">
      <w:pPr>
        <w:pStyle w:val="ListParagraph"/>
        <w:numPr>
          <w:ilvl w:val="0"/>
          <w:numId w:val="1"/>
        </w:numPr>
        <w:spacing w:line="480" w:lineRule="auto"/>
        <w:jc w:val="both"/>
        <w:rPr>
          <w:rFonts w:ascii="Times New Roman" w:hAnsi="Times New Roman" w:cs="Times New Roman"/>
          <w:sz w:val="24"/>
        </w:rPr>
      </w:pPr>
      <w:r w:rsidRPr="004C0580">
        <w:rPr>
          <w:rFonts w:ascii="Times New Roman" w:hAnsi="Times New Roman" w:cs="Times New Roman"/>
          <w:sz w:val="24"/>
        </w:rPr>
        <w:t xml:space="preserve">Housing voucher </w:t>
      </w:r>
      <w:r w:rsidR="0059780A" w:rsidRPr="004C0580">
        <w:rPr>
          <w:rFonts w:ascii="Times New Roman" w:hAnsi="Times New Roman" w:cs="Times New Roman"/>
          <w:sz w:val="24"/>
        </w:rPr>
        <w:t xml:space="preserve">program </w:t>
      </w:r>
      <w:r w:rsidR="0092693C" w:rsidRPr="004C0580">
        <w:rPr>
          <w:rFonts w:ascii="Times New Roman" w:hAnsi="Times New Roman" w:cs="Times New Roman"/>
          <w:sz w:val="24"/>
        </w:rPr>
        <w:t xml:space="preserve">has been generally very effective. The housing voucher program is currently serving about five million </w:t>
      </w:r>
      <w:r w:rsidR="00D470F8" w:rsidRPr="004C0580">
        <w:rPr>
          <w:rFonts w:ascii="Times New Roman" w:hAnsi="Times New Roman" w:cs="Times New Roman"/>
          <w:sz w:val="24"/>
        </w:rPr>
        <w:t xml:space="preserve">households in the United States of America. </w:t>
      </w:r>
      <w:r w:rsidR="005F3C34" w:rsidRPr="004C0580">
        <w:rPr>
          <w:rFonts w:ascii="Times New Roman" w:hAnsi="Times New Roman" w:cs="Times New Roman"/>
          <w:sz w:val="24"/>
        </w:rPr>
        <w:t>The program is one of the country’s largest rental assistance program</w:t>
      </w:r>
      <w:r w:rsidR="00302FE5" w:rsidRPr="004C0580">
        <w:rPr>
          <w:rFonts w:ascii="Times New Roman" w:hAnsi="Times New Roman" w:cs="Times New Roman"/>
          <w:sz w:val="24"/>
        </w:rPr>
        <w:t xml:space="preserve"> serving about five million households of which about one million households with children rent modest units of their choice within the private housing market.</w:t>
      </w:r>
      <w:r w:rsidR="00B15426" w:rsidRPr="004C0580">
        <w:rPr>
          <w:rFonts w:ascii="Times New Roman" w:hAnsi="Times New Roman" w:cs="Times New Roman"/>
          <w:sz w:val="24"/>
        </w:rPr>
        <w:t xml:space="preserve"> </w:t>
      </w:r>
      <w:r w:rsidR="00EE4030" w:rsidRPr="004C0580">
        <w:rPr>
          <w:rFonts w:ascii="Times New Roman" w:hAnsi="Times New Roman" w:cs="Times New Roman"/>
          <w:sz w:val="24"/>
        </w:rPr>
        <w:t>However</w:t>
      </w:r>
      <w:r w:rsidR="00407663" w:rsidRPr="004C0580">
        <w:rPr>
          <w:rFonts w:ascii="Times New Roman" w:hAnsi="Times New Roman" w:cs="Times New Roman"/>
          <w:sz w:val="24"/>
        </w:rPr>
        <w:t xml:space="preserve">, due to lack of sufficient finances to fund the program, </w:t>
      </w:r>
      <w:r w:rsidR="00CF1B85" w:rsidRPr="004C0580">
        <w:rPr>
          <w:rFonts w:ascii="Times New Roman" w:hAnsi="Times New Roman" w:cs="Times New Roman"/>
          <w:sz w:val="24"/>
        </w:rPr>
        <w:t>around 3 out of every 4 households which qualify for the housing vouchers do not receive any kind of federal rental assistance</w:t>
      </w:r>
      <w:r w:rsidR="00172370" w:rsidRPr="004C0580">
        <w:rPr>
          <w:rFonts w:ascii="Times New Roman" w:hAnsi="Times New Roman" w:cs="Times New Roman"/>
          <w:sz w:val="24"/>
        </w:rPr>
        <w:t xml:space="preserve"> (</w:t>
      </w:r>
      <w:r w:rsidR="00172370" w:rsidRPr="004C0580">
        <w:rPr>
          <w:rFonts w:ascii="Times New Roman" w:hAnsi="Times New Roman" w:cs="Times New Roman"/>
          <w:noProof/>
          <w:sz w:val="24"/>
        </w:rPr>
        <w:t>Maggie, et al., 2019</w:t>
      </w:r>
      <w:r w:rsidR="00172370" w:rsidRPr="004C0580">
        <w:rPr>
          <w:rFonts w:ascii="Times New Roman" w:hAnsi="Times New Roman" w:cs="Times New Roman"/>
          <w:sz w:val="24"/>
        </w:rPr>
        <w:t>)</w:t>
      </w:r>
      <w:r w:rsidR="00CF1B85" w:rsidRPr="004C0580">
        <w:rPr>
          <w:rFonts w:ascii="Times New Roman" w:hAnsi="Times New Roman" w:cs="Times New Roman"/>
          <w:sz w:val="24"/>
        </w:rPr>
        <w:t>.</w:t>
      </w:r>
      <w:r w:rsidR="0008235C" w:rsidRPr="004C0580">
        <w:rPr>
          <w:rFonts w:ascii="Times New Roman" w:hAnsi="Times New Roman" w:cs="Times New Roman"/>
          <w:sz w:val="24"/>
        </w:rPr>
        <w:t xml:space="preserve"> </w:t>
      </w:r>
    </w:p>
    <w:p w:rsidR="0008235C" w:rsidRPr="00172370" w:rsidRDefault="0008235C" w:rsidP="004C0580">
      <w:pPr>
        <w:spacing w:line="480" w:lineRule="auto"/>
        <w:ind w:left="720"/>
        <w:jc w:val="both"/>
        <w:rPr>
          <w:rFonts w:ascii="Times New Roman" w:hAnsi="Times New Roman" w:cs="Times New Roman"/>
          <w:sz w:val="24"/>
        </w:rPr>
      </w:pPr>
      <w:r w:rsidRPr="00172370">
        <w:rPr>
          <w:rFonts w:ascii="Times New Roman" w:hAnsi="Times New Roman" w:cs="Times New Roman"/>
          <w:sz w:val="24"/>
        </w:rPr>
        <w:t>According to the researchers, housing vouchers have led to a sharp decrease in homelessness as w</w:t>
      </w:r>
      <w:r w:rsidR="001F2FD7" w:rsidRPr="00172370">
        <w:rPr>
          <w:rFonts w:ascii="Times New Roman" w:hAnsi="Times New Roman" w:cs="Times New Roman"/>
          <w:sz w:val="24"/>
        </w:rPr>
        <w:t xml:space="preserve">ell as other related hardships. Additionally, housing vouchers have been found to be leading to a decline in foster care placements, reduction of moving from one learning institution to another as well as cutting the rates of alcoholism. Also, it has been </w:t>
      </w:r>
      <w:r w:rsidR="001F2FD7" w:rsidRPr="00172370">
        <w:rPr>
          <w:rFonts w:ascii="Times New Roman" w:hAnsi="Times New Roman" w:cs="Times New Roman"/>
          <w:sz w:val="24"/>
        </w:rPr>
        <w:lastRenderedPageBreak/>
        <w:t xml:space="preserve">found to be leading to a decline in domestic violence and psychological distress amongst the people who have been awarded by the federal government. </w:t>
      </w:r>
    </w:p>
    <w:p w:rsidR="002D687B" w:rsidRPr="004C0580" w:rsidRDefault="002D687B" w:rsidP="004C0580">
      <w:pPr>
        <w:pStyle w:val="ListParagraph"/>
        <w:numPr>
          <w:ilvl w:val="0"/>
          <w:numId w:val="1"/>
        </w:numPr>
        <w:spacing w:line="480" w:lineRule="auto"/>
        <w:jc w:val="both"/>
        <w:rPr>
          <w:rFonts w:ascii="Times New Roman" w:hAnsi="Times New Roman" w:cs="Times New Roman"/>
          <w:sz w:val="24"/>
        </w:rPr>
      </w:pPr>
      <w:r w:rsidRPr="004C0580">
        <w:rPr>
          <w:rFonts w:ascii="Times New Roman" w:hAnsi="Times New Roman" w:cs="Times New Roman"/>
          <w:sz w:val="24"/>
        </w:rPr>
        <w:t>The program should be modified so that it ends up being more helpful to those who happen to qualify.</w:t>
      </w:r>
      <w:r w:rsidR="00CC036A" w:rsidRPr="004C0580">
        <w:rPr>
          <w:rFonts w:ascii="Times New Roman" w:hAnsi="Times New Roman" w:cs="Times New Roman"/>
          <w:sz w:val="24"/>
        </w:rPr>
        <w:t xml:space="preserve"> </w:t>
      </w:r>
      <w:r w:rsidR="00A438D9" w:rsidRPr="004C0580">
        <w:rPr>
          <w:rFonts w:ascii="Times New Roman" w:hAnsi="Times New Roman" w:cs="Times New Roman"/>
          <w:sz w:val="24"/>
        </w:rPr>
        <w:t xml:space="preserve">Since in most cases, most of the households who happens to qualify for the program end up only affording to live in low-income areas, the program should seek ways through which it can </w:t>
      </w:r>
      <w:r w:rsidR="00137EAE" w:rsidRPr="004C0580">
        <w:rPr>
          <w:rFonts w:ascii="Times New Roman" w:hAnsi="Times New Roman" w:cs="Times New Roman"/>
          <w:sz w:val="24"/>
        </w:rPr>
        <w:t>enable such families to have access to the higher opportunity areas</w:t>
      </w:r>
      <w:r w:rsidR="00172370" w:rsidRPr="004C0580">
        <w:rPr>
          <w:rFonts w:ascii="Times New Roman" w:hAnsi="Times New Roman" w:cs="Times New Roman"/>
          <w:sz w:val="24"/>
        </w:rPr>
        <w:t xml:space="preserve"> (</w:t>
      </w:r>
      <w:r w:rsidR="00172370" w:rsidRPr="004C0580">
        <w:rPr>
          <w:rFonts w:ascii="Times New Roman" w:hAnsi="Times New Roman" w:cs="Times New Roman"/>
          <w:noProof/>
          <w:sz w:val="24"/>
        </w:rPr>
        <w:t>Shiva, 2018</w:t>
      </w:r>
      <w:r w:rsidR="00172370" w:rsidRPr="004C0580">
        <w:rPr>
          <w:rFonts w:ascii="Times New Roman" w:hAnsi="Times New Roman" w:cs="Times New Roman"/>
          <w:sz w:val="24"/>
        </w:rPr>
        <w:t>)</w:t>
      </w:r>
      <w:r w:rsidR="00137EAE" w:rsidRPr="004C0580">
        <w:rPr>
          <w:rFonts w:ascii="Times New Roman" w:hAnsi="Times New Roman" w:cs="Times New Roman"/>
          <w:sz w:val="24"/>
        </w:rPr>
        <w:t xml:space="preserve">. </w:t>
      </w:r>
      <w:r w:rsidR="00B76A4B" w:rsidRPr="004C0580">
        <w:rPr>
          <w:rFonts w:ascii="Times New Roman" w:hAnsi="Times New Roman" w:cs="Times New Roman"/>
          <w:sz w:val="24"/>
        </w:rPr>
        <w:t xml:space="preserve">This can be realized by ensuring that the apartment listing which are distributed to the housing program </w:t>
      </w:r>
      <w:r w:rsidR="00CC31F1" w:rsidRPr="004C0580">
        <w:rPr>
          <w:rFonts w:ascii="Times New Roman" w:hAnsi="Times New Roman" w:cs="Times New Roman"/>
          <w:sz w:val="24"/>
        </w:rPr>
        <w:t>includes a significant number of apartments located in the high-</w:t>
      </w:r>
      <w:r w:rsidR="00FE42B4" w:rsidRPr="004C0580">
        <w:rPr>
          <w:rFonts w:ascii="Times New Roman" w:hAnsi="Times New Roman" w:cs="Times New Roman"/>
          <w:sz w:val="24"/>
        </w:rPr>
        <w:t>opportunity</w:t>
      </w:r>
      <w:r w:rsidR="00CC31F1" w:rsidRPr="004C0580">
        <w:rPr>
          <w:rFonts w:ascii="Times New Roman" w:hAnsi="Times New Roman" w:cs="Times New Roman"/>
          <w:sz w:val="24"/>
        </w:rPr>
        <w:t xml:space="preserve"> areas.</w:t>
      </w:r>
      <w:r w:rsidR="00FE42B4" w:rsidRPr="004C0580">
        <w:rPr>
          <w:rFonts w:ascii="Times New Roman" w:hAnsi="Times New Roman" w:cs="Times New Roman"/>
          <w:sz w:val="24"/>
        </w:rPr>
        <w:t xml:space="preserve"> </w:t>
      </w:r>
    </w:p>
    <w:p w:rsidR="00454E1B" w:rsidRDefault="00454E1B" w:rsidP="00172370">
      <w:pPr>
        <w:spacing w:line="480" w:lineRule="auto"/>
        <w:jc w:val="both"/>
        <w:rPr>
          <w:rFonts w:ascii="Times New Roman" w:hAnsi="Times New Roman" w:cs="Times New Roman"/>
          <w:sz w:val="24"/>
        </w:rPr>
      </w:pPr>
    </w:p>
    <w:p w:rsidR="00454E1B" w:rsidRDefault="00454E1B" w:rsidP="00172370">
      <w:pPr>
        <w:spacing w:line="480" w:lineRule="auto"/>
        <w:jc w:val="both"/>
        <w:rPr>
          <w:rFonts w:ascii="Times New Roman" w:hAnsi="Times New Roman" w:cs="Times New Roman"/>
          <w:sz w:val="24"/>
        </w:rPr>
      </w:pPr>
    </w:p>
    <w:p w:rsidR="00454E1B" w:rsidRDefault="00454E1B" w:rsidP="00172370">
      <w:pPr>
        <w:spacing w:line="480" w:lineRule="auto"/>
        <w:jc w:val="both"/>
        <w:rPr>
          <w:rFonts w:ascii="Times New Roman" w:hAnsi="Times New Roman" w:cs="Times New Roman"/>
          <w:sz w:val="24"/>
        </w:rPr>
      </w:pPr>
    </w:p>
    <w:p w:rsidR="00454E1B" w:rsidRDefault="00454E1B" w:rsidP="00172370">
      <w:pPr>
        <w:spacing w:line="480" w:lineRule="auto"/>
        <w:jc w:val="both"/>
        <w:rPr>
          <w:rFonts w:ascii="Times New Roman" w:hAnsi="Times New Roman" w:cs="Times New Roman"/>
          <w:sz w:val="24"/>
        </w:rPr>
      </w:pPr>
    </w:p>
    <w:p w:rsidR="00454E1B" w:rsidRDefault="00454E1B" w:rsidP="00172370">
      <w:pPr>
        <w:spacing w:line="480" w:lineRule="auto"/>
        <w:jc w:val="both"/>
        <w:rPr>
          <w:rFonts w:ascii="Times New Roman" w:hAnsi="Times New Roman" w:cs="Times New Roman"/>
          <w:sz w:val="24"/>
        </w:rPr>
      </w:pPr>
    </w:p>
    <w:p w:rsidR="00454E1B" w:rsidRDefault="00454E1B" w:rsidP="00172370">
      <w:pPr>
        <w:spacing w:line="480" w:lineRule="auto"/>
        <w:jc w:val="both"/>
        <w:rPr>
          <w:rFonts w:ascii="Times New Roman" w:hAnsi="Times New Roman" w:cs="Times New Roman"/>
          <w:sz w:val="24"/>
        </w:rPr>
      </w:pPr>
    </w:p>
    <w:p w:rsidR="004C0580" w:rsidRDefault="004C0580" w:rsidP="00172370">
      <w:pPr>
        <w:spacing w:line="480" w:lineRule="auto"/>
        <w:jc w:val="both"/>
        <w:rPr>
          <w:rFonts w:ascii="Times New Roman" w:hAnsi="Times New Roman" w:cs="Times New Roman"/>
          <w:sz w:val="24"/>
        </w:rPr>
      </w:pPr>
    </w:p>
    <w:p w:rsidR="004C0580" w:rsidRDefault="004C0580" w:rsidP="00172370">
      <w:pPr>
        <w:spacing w:line="480" w:lineRule="auto"/>
        <w:jc w:val="both"/>
        <w:rPr>
          <w:rFonts w:ascii="Times New Roman" w:hAnsi="Times New Roman" w:cs="Times New Roman"/>
          <w:sz w:val="24"/>
        </w:rPr>
      </w:pPr>
    </w:p>
    <w:p w:rsidR="004C0580" w:rsidRDefault="004C0580" w:rsidP="00172370">
      <w:pPr>
        <w:spacing w:line="480" w:lineRule="auto"/>
        <w:jc w:val="both"/>
        <w:rPr>
          <w:rFonts w:ascii="Times New Roman" w:hAnsi="Times New Roman" w:cs="Times New Roman"/>
          <w:sz w:val="24"/>
        </w:rPr>
      </w:pPr>
    </w:p>
    <w:p w:rsidR="004C0580" w:rsidRDefault="004C0580" w:rsidP="00172370">
      <w:pPr>
        <w:spacing w:line="480" w:lineRule="auto"/>
        <w:jc w:val="both"/>
        <w:rPr>
          <w:rFonts w:ascii="Times New Roman" w:hAnsi="Times New Roman" w:cs="Times New Roman"/>
          <w:sz w:val="24"/>
        </w:rPr>
      </w:pPr>
      <w:bookmarkStart w:id="0" w:name="_GoBack"/>
      <w:bookmarkEnd w:id="0"/>
    </w:p>
    <w:p w:rsidR="00454E1B" w:rsidRDefault="00454E1B" w:rsidP="00172370">
      <w:pPr>
        <w:spacing w:line="480" w:lineRule="auto"/>
        <w:jc w:val="both"/>
        <w:rPr>
          <w:rFonts w:ascii="Times New Roman" w:hAnsi="Times New Roman" w:cs="Times New Roman"/>
          <w:sz w:val="24"/>
        </w:rPr>
      </w:pPr>
    </w:p>
    <w:p w:rsidR="002E60F8" w:rsidRPr="00172370" w:rsidRDefault="002E60F8" w:rsidP="00454E1B">
      <w:pPr>
        <w:spacing w:line="480" w:lineRule="auto"/>
        <w:jc w:val="center"/>
        <w:rPr>
          <w:rFonts w:ascii="Times New Roman" w:hAnsi="Times New Roman" w:cs="Times New Roman"/>
          <w:sz w:val="24"/>
        </w:rPr>
      </w:pPr>
      <w:r w:rsidRPr="00172370">
        <w:rPr>
          <w:rFonts w:ascii="Times New Roman" w:hAnsi="Times New Roman" w:cs="Times New Roman"/>
          <w:sz w:val="24"/>
        </w:rPr>
        <w:lastRenderedPageBreak/>
        <w:t>Reference</w:t>
      </w:r>
    </w:p>
    <w:p w:rsidR="00172370" w:rsidRPr="00172370" w:rsidRDefault="00172370" w:rsidP="00172370">
      <w:pPr>
        <w:pStyle w:val="Bibliography"/>
        <w:spacing w:line="480" w:lineRule="auto"/>
        <w:ind w:left="720" w:hanging="720"/>
        <w:rPr>
          <w:rFonts w:ascii="Times New Roman" w:hAnsi="Times New Roman" w:cs="Times New Roman"/>
          <w:noProof/>
          <w:sz w:val="28"/>
          <w:szCs w:val="24"/>
        </w:rPr>
      </w:pPr>
      <w:r w:rsidRPr="00172370">
        <w:rPr>
          <w:rFonts w:ascii="Times New Roman" w:hAnsi="Times New Roman" w:cs="Times New Roman"/>
          <w:noProof/>
          <w:sz w:val="24"/>
        </w:rPr>
        <w:t xml:space="preserve">Maggie, M., Libby, P., &amp; Katie, J. (2019). Overview of Federal Housing Assistance. </w:t>
      </w:r>
      <w:r w:rsidRPr="00172370">
        <w:rPr>
          <w:rFonts w:ascii="Times New Roman" w:hAnsi="Times New Roman" w:cs="Times New Roman"/>
          <w:i/>
          <w:iCs/>
          <w:noProof/>
          <w:sz w:val="24"/>
        </w:rPr>
        <w:t>Congress Reserach Service</w:t>
      </w:r>
      <w:r w:rsidRPr="00172370">
        <w:rPr>
          <w:rFonts w:ascii="Times New Roman" w:hAnsi="Times New Roman" w:cs="Times New Roman"/>
          <w:noProof/>
          <w:sz w:val="24"/>
        </w:rPr>
        <w:t>, Retrieved from: https://crsreports.congress.gov/product/pdf/RL/RL34591.</w:t>
      </w:r>
    </w:p>
    <w:p w:rsidR="00172370" w:rsidRPr="00172370" w:rsidRDefault="00172370" w:rsidP="00172370">
      <w:pPr>
        <w:pStyle w:val="Bibliography"/>
        <w:spacing w:line="480" w:lineRule="auto"/>
        <w:ind w:left="720" w:hanging="720"/>
        <w:rPr>
          <w:rFonts w:ascii="Times New Roman" w:hAnsi="Times New Roman" w:cs="Times New Roman"/>
          <w:noProof/>
          <w:sz w:val="24"/>
        </w:rPr>
      </w:pPr>
      <w:r w:rsidRPr="00172370">
        <w:rPr>
          <w:rFonts w:ascii="Times New Roman" w:hAnsi="Times New Roman" w:cs="Times New Roman"/>
          <w:noProof/>
          <w:sz w:val="24"/>
        </w:rPr>
        <w:t xml:space="preserve">Shiva, B. (2018). How to Improve the Section 8 Housing Program. </w:t>
      </w:r>
      <w:r w:rsidRPr="00172370">
        <w:rPr>
          <w:rFonts w:ascii="Times New Roman" w:hAnsi="Times New Roman" w:cs="Times New Roman"/>
          <w:i/>
          <w:iCs/>
          <w:noProof/>
          <w:sz w:val="24"/>
        </w:rPr>
        <w:t>Shiva Bhaskar</w:t>
      </w:r>
      <w:r w:rsidRPr="00172370">
        <w:rPr>
          <w:rFonts w:ascii="Times New Roman" w:hAnsi="Times New Roman" w:cs="Times New Roman"/>
          <w:noProof/>
          <w:sz w:val="24"/>
        </w:rPr>
        <w:t>, Retrieved from: https://shivagbhaskar.medium.com/how-to-improve-the-section-8-housing-program-1c3995e5d6b4.</w:t>
      </w:r>
    </w:p>
    <w:p w:rsidR="002E60F8" w:rsidRPr="00172370" w:rsidRDefault="002E60F8" w:rsidP="00172370">
      <w:pPr>
        <w:spacing w:line="480" w:lineRule="auto"/>
        <w:jc w:val="both"/>
        <w:rPr>
          <w:rFonts w:ascii="Times New Roman" w:hAnsi="Times New Roman" w:cs="Times New Roman"/>
          <w:sz w:val="24"/>
        </w:rPr>
      </w:pPr>
    </w:p>
    <w:p w:rsidR="00E9148A" w:rsidRPr="00172370" w:rsidRDefault="00E9148A" w:rsidP="00172370">
      <w:pPr>
        <w:spacing w:line="480" w:lineRule="auto"/>
        <w:jc w:val="both"/>
        <w:rPr>
          <w:rFonts w:ascii="Times New Roman" w:hAnsi="Times New Roman" w:cs="Times New Roman"/>
          <w:sz w:val="24"/>
        </w:rPr>
      </w:pPr>
    </w:p>
    <w:sectPr w:rsidR="00E9148A" w:rsidRPr="00172370" w:rsidSect="001723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B4D" w:rsidRDefault="00695B4D" w:rsidP="00172370">
      <w:pPr>
        <w:spacing w:after="0" w:line="240" w:lineRule="auto"/>
      </w:pPr>
      <w:r>
        <w:separator/>
      </w:r>
    </w:p>
  </w:endnote>
  <w:endnote w:type="continuationSeparator" w:id="0">
    <w:p w:rsidR="00695B4D" w:rsidRDefault="00695B4D" w:rsidP="00172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B4D" w:rsidRDefault="00695B4D" w:rsidP="00172370">
      <w:pPr>
        <w:spacing w:after="0" w:line="240" w:lineRule="auto"/>
      </w:pPr>
      <w:r>
        <w:separator/>
      </w:r>
    </w:p>
  </w:footnote>
  <w:footnote w:type="continuationSeparator" w:id="0">
    <w:p w:rsidR="00695B4D" w:rsidRDefault="00695B4D" w:rsidP="001723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370" w:rsidRPr="00172370" w:rsidRDefault="00172370" w:rsidP="00172370">
    <w:pPr>
      <w:pStyle w:val="Header"/>
      <w:spacing w:line="480" w:lineRule="auto"/>
      <w:jc w:val="right"/>
      <w:rPr>
        <w:rFonts w:ascii="Times New Roman" w:hAnsi="Times New Roman" w:cs="Times New Roman"/>
        <w:sz w:val="24"/>
      </w:rPr>
    </w:pPr>
    <w:r w:rsidRPr="00172370">
      <w:rPr>
        <w:rFonts w:ascii="Times New Roman" w:hAnsi="Times New Roman" w:cs="Times New Roman"/>
        <w:sz w:val="24"/>
      </w:rPr>
      <w:t>HOUSING VOUCHER PROGRAM</w:t>
    </w:r>
    <w:sdt>
      <w:sdtPr>
        <w:rPr>
          <w:rFonts w:ascii="Times New Roman" w:hAnsi="Times New Roman" w:cs="Times New Roman"/>
          <w:sz w:val="24"/>
        </w:rPr>
        <w:id w:val="-46404151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72370">
          <w:rPr>
            <w:rFonts w:ascii="Times New Roman" w:hAnsi="Times New Roman" w:cs="Times New Roman"/>
            <w:sz w:val="24"/>
          </w:rPr>
          <w:fldChar w:fldCharType="begin"/>
        </w:r>
        <w:r w:rsidRPr="00172370">
          <w:rPr>
            <w:rFonts w:ascii="Times New Roman" w:hAnsi="Times New Roman" w:cs="Times New Roman"/>
            <w:sz w:val="24"/>
          </w:rPr>
          <w:instrText xml:space="preserve"> PAGE   \* MERGEFORMAT </w:instrText>
        </w:r>
        <w:r w:rsidRPr="00172370">
          <w:rPr>
            <w:rFonts w:ascii="Times New Roman" w:hAnsi="Times New Roman" w:cs="Times New Roman"/>
            <w:sz w:val="24"/>
          </w:rPr>
          <w:fldChar w:fldCharType="separate"/>
        </w:r>
        <w:r w:rsidR="00BA151B">
          <w:rPr>
            <w:rFonts w:ascii="Times New Roman" w:hAnsi="Times New Roman" w:cs="Times New Roman"/>
            <w:noProof/>
            <w:sz w:val="24"/>
          </w:rPr>
          <w:t>5</w:t>
        </w:r>
        <w:r w:rsidRPr="00172370">
          <w:rPr>
            <w:rFonts w:ascii="Times New Roman" w:hAnsi="Times New Roman" w:cs="Times New Roman"/>
            <w:noProof/>
            <w:sz w:val="24"/>
          </w:rPr>
          <w:fldChar w:fldCharType="end"/>
        </w:r>
      </w:sdtContent>
    </w:sdt>
  </w:p>
  <w:p w:rsidR="00172370" w:rsidRDefault="001723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370" w:rsidRPr="00172370" w:rsidRDefault="00172370" w:rsidP="00172370">
    <w:pPr>
      <w:pStyle w:val="Header"/>
      <w:spacing w:line="480" w:lineRule="auto"/>
      <w:jc w:val="right"/>
      <w:rPr>
        <w:rFonts w:ascii="Times New Roman" w:hAnsi="Times New Roman" w:cs="Times New Roman"/>
        <w:sz w:val="24"/>
      </w:rPr>
    </w:pPr>
    <w:r w:rsidRPr="00172370">
      <w:rPr>
        <w:rFonts w:ascii="Times New Roman" w:hAnsi="Times New Roman" w:cs="Times New Roman"/>
        <w:sz w:val="24"/>
      </w:rPr>
      <w:t>Running Head: HOUSING VOUCHER PROGRAM</w:t>
    </w:r>
    <w:sdt>
      <w:sdtPr>
        <w:rPr>
          <w:rFonts w:ascii="Times New Roman" w:hAnsi="Times New Roman" w:cs="Times New Roman"/>
          <w:sz w:val="24"/>
        </w:rPr>
        <w:id w:val="1847586858"/>
        <w:docPartObj>
          <w:docPartGallery w:val="Page Numbers (Top of Page)"/>
          <w:docPartUnique/>
        </w:docPartObj>
      </w:sdtPr>
      <w:sdtEndPr>
        <w:rPr>
          <w:noProof/>
        </w:rPr>
      </w:sdtEndPr>
      <w:sdtContent>
        <w:r>
          <w:rPr>
            <w:rFonts w:ascii="Times New Roman" w:hAnsi="Times New Roman" w:cs="Times New Roman"/>
            <w:sz w:val="24"/>
          </w:rPr>
          <w:tab/>
        </w:r>
        <w:r w:rsidRPr="00172370">
          <w:rPr>
            <w:rFonts w:ascii="Times New Roman" w:hAnsi="Times New Roman" w:cs="Times New Roman"/>
            <w:sz w:val="24"/>
          </w:rPr>
          <w:fldChar w:fldCharType="begin"/>
        </w:r>
        <w:r w:rsidRPr="00172370">
          <w:rPr>
            <w:rFonts w:ascii="Times New Roman" w:hAnsi="Times New Roman" w:cs="Times New Roman"/>
            <w:sz w:val="24"/>
          </w:rPr>
          <w:instrText xml:space="preserve"> PAGE   \* MERGEFORMAT </w:instrText>
        </w:r>
        <w:r w:rsidRPr="00172370">
          <w:rPr>
            <w:rFonts w:ascii="Times New Roman" w:hAnsi="Times New Roman" w:cs="Times New Roman"/>
            <w:sz w:val="24"/>
          </w:rPr>
          <w:fldChar w:fldCharType="separate"/>
        </w:r>
        <w:r w:rsidR="004C0580">
          <w:rPr>
            <w:rFonts w:ascii="Times New Roman" w:hAnsi="Times New Roman" w:cs="Times New Roman"/>
            <w:noProof/>
            <w:sz w:val="24"/>
          </w:rPr>
          <w:t>1</w:t>
        </w:r>
        <w:r w:rsidRPr="00172370">
          <w:rPr>
            <w:rFonts w:ascii="Times New Roman" w:hAnsi="Times New Roman" w:cs="Times New Roman"/>
            <w:noProof/>
            <w:sz w:val="24"/>
          </w:rPr>
          <w:fldChar w:fldCharType="end"/>
        </w:r>
      </w:sdtContent>
    </w:sdt>
  </w:p>
  <w:p w:rsidR="00172370" w:rsidRDefault="001723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96501"/>
    <w:multiLevelType w:val="hybridMultilevel"/>
    <w:tmpl w:val="DF069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245"/>
    <w:rsid w:val="0008235C"/>
    <w:rsid w:val="000D113E"/>
    <w:rsid w:val="00137EAE"/>
    <w:rsid w:val="00172370"/>
    <w:rsid w:val="001F2FD7"/>
    <w:rsid w:val="002D3D61"/>
    <w:rsid w:val="002D687B"/>
    <w:rsid w:val="002E60F8"/>
    <w:rsid w:val="002F3245"/>
    <w:rsid w:val="00302FE5"/>
    <w:rsid w:val="00315AA8"/>
    <w:rsid w:val="00363A77"/>
    <w:rsid w:val="003D29DE"/>
    <w:rsid w:val="003F76B1"/>
    <w:rsid w:val="00407663"/>
    <w:rsid w:val="004228DE"/>
    <w:rsid w:val="0042453C"/>
    <w:rsid w:val="00454E1B"/>
    <w:rsid w:val="00467EF9"/>
    <w:rsid w:val="004865FC"/>
    <w:rsid w:val="00487FCB"/>
    <w:rsid w:val="0049130D"/>
    <w:rsid w:val="00495269"/>
    <w:rsid w:val="004C0580"/>
    <w:rsid w:val="00522C89"/>
    <w:rsid w:val="0059780A"/>
    <w:rsid w:val="005F3C34"/>
    <w:rsid w:val="005F4598"/>
    <w:rsid w:val="00612097"/>
    <w:rsid w:val="00695B4D"/>
    <w:rsid w:val="006D656D"/>
    <w:rsid w:val="00735616"/>
    <w:rsid w:val="00800DE5"/>
    <w:rsid w:val="00833CF2"/>
    <w:rsid w:val="008542E4"/>
    <w:rsid w:val="00904A8A"/>
    <w:rsid w:val="0092693C"/>
    <w:rsid w:val="00954923"/>
    <w:rsid w:val="009B7DDA"/>
    <w:rsid w:val="009D5C2A"/>
    <w:rsid w:val="009F1085"/>
    <w:rsid w:val="00A438D9"/>
    <w:rsid w:val="00A460B1"/>
    <w:rsid w:val="00AC47F7"/>
    <w:rsid w:val="00AD68C1"/>
    <w:rsid w:val="00AE0543"/>
    <w:rsid w:val="00AF5508"/>
    <w:rsid w:val="00B15426"/>
    <w:rsid w:val="00B76A4B"/>
    <w:rsid w:val="00BA151B"/>
    <w:rsid w:val="00BD40BB"/>
    <w:rsid w:val="00C642E5"/>
    <w:rsid w:val="00C9393C"/>
    <w:rsid w:val="00CC036A"/>
    <w:rsid w:val="00CC31F1"/>
    <w:rsid w:val="00CE48D9"/>
    <w:rsid w:val="00CF1B85"/>
    <w:rsid w:val="00D470F8"/>
    <w:rsid w:val="00E0158C"/>
    <w:rsid w:val="00E12919"/>
    <w:rsid w:val="00E15C03"/>
    <w:rsid w:val="00E6765E"/>
    <w:rsid w:val="00E73EE3"/>
    <w:rsid w:val="00E9148A"/>
    <w:rsid w:val="00ED70B8"/>
    <w:rsid w:val="00EE4030"/>
    <w:rsid w:val="00F00E04"/>
    <w:rsid w:val="00F67B7A"/>
    <w:rsid w:val="00FA714D"/>
    <w:rsid w:val="00FE4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EED45-04E6-4E71-9ED1-334DDFBDB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72370"/>
  </w:style>
  <w:style w:type="paragraph" w:styleId="Header">
    <w:name w:val="header"/>
    <w:basedOn w:val="Normal"/>
    <w:link w:val="HeaderChar"/>
    <w:uiPriority w:val="99"/>
    <w:unhideWhenUsed/>
    <w:rsid w:val="00172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370"/>
  </w:style>
  <w:style w:type="paragraph" w:styleId="Footer">
    <w:name w:val="footer"/>
    <w:basedOn w:val="Normal"/>
    <w:link w:val="FooterChar"/>
    <w:uiPriority w:val="99"/>
    <w:unhideWhenUsed/>
    <w:rsid w:val="00172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370"/>
  </w:style>
  <w:style w:type="paragraph" w:styleId="ListParagraph">
    <w:name w:val="List Paragraph"/>
    <w:basedOn w:val="Normal"/>
    <w:uiPriority w:val="34"/>
    <w:qFormat/>
    <w:rsid w:val="004C05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2021-01-11T19:58:00Z</dcterms:created>
  <dcterms:modified xsi:type="dcterms:W3CDTF">2021-01-11T19:58:00Z</dcterms:modified>
</cp:coreProperties>
</file>